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3C15AC4F" w:rsidR="009258BC" w:rsidRPr="00F80AE7" w:rsidRDefault="00524D91" w:rsidP="00010AC4">
            <w:pPr>
              <w:pStyle w:val="Formal1"/>
              <w:spacing w:before="0"/>
              <w:jc w:val="center"/>
              <w:rPr>
                <w:b/>
                <w:sz w:val="22"/>
                <w:szCs w:val="24"/>
              </w:rPr>
            </w:pPr>
            <w:r>
              <w:rPr>
                <w:b/>
                <w:sz w:val="22"/>
                <w:szCs w:val="24"/>
              </w:rPr>
              <w:t>January 10</w:t>
            </w:r>
            <w:r w:rsidR="009D3CEA">
              <w:rPr>
                <w:b/>
                <w:sz w:val="22"/>
                <w:szCs w:val="24"/>
              </w:rPr>
              <w:t>,</w:t>
            </w:r>
            <w:r>
              <w:rPr>
                <w:b/>
                <w:sz w:val="22"/>
                <w:szCs w:val="24"/>
              </w:rPr>
              <w:t xml:space="preserve"> 2019</w:t>
            </w:r>
            <w:r w:rsidR="00DA7552">
              <w:rPr>
                <w:b/>
                <w:sz w:val="22"/>
                <w:szCs w:val="24"/>
              </w:rPr>
              <w:t xml:space="preserve"> ~ 6:00 pm</w:t>
            </w:r>
          </w:p>
          <w:p w14:paraId="1391E8BC" w14:textId="2189F550" w:rsidR="009258BC" w:rsidRPr="00F80AE7" w:rsidRDefault="003C7313" w:rsidP="00010AC4">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Daryl Landavazo</w:t>
            </w:r>
          </w:p>
          <w:p w14:paraId="75359BBB" w14:textId="24A44255"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7777777"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0E2859">
              <w:rPr>
                <w:sz w:val="18"/>
                <w:szCs w:val="22"/>
              </w:rPr>
              <w:t>Various Staff</w:t>
            </w:r>
            <w:r>
              <w:rPr>
                <w:sz w:val="18"/>
                <w:szCs w:val="22"/>
              </w:rPr>
              <w:t xml:space="preserve"> </w:t>
            </w:r>
          </w:p>
          <w:p w14:paraId="15AB7476" w14:textId="77777777"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Pr="00F80AE7">
              <w:rPr>
                <w:sz w:val="18"/>
              </w:rPr>
              <w:t>:</w:t>
            </w:r>
            <w:r w:rsidR="005D1C7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560EE9BC" w:rsidR="003F1A25" w:rsidRDefault="009258BC" w:rsidP="003F1A25">
            <w:pPr>
              <w:pStyle w:val="Formal1"/>
              <w:spacing w:before="0"/>
              <w:jc w:val="center"/>
              <w:rPr>
                <w:b/>
                <w:sz w:val="22"/>
                <w:szCs w:val="24"/>
              </w:rPr>
            </w:pPr>
            <w:r w:rsidRPr="00F80AE7">
              <w:rPr>
                <w:b/>
                <w:sz w:val="22"/>
                <w:szCs w:val="24"/>
              </w:rPr>
              <w:t>----- Agenda -----</w:t>
            </w:r>
          </w:p>
          <w:p w14:paraId="5C8F3459" w14:textId="777777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r w:rsidR="00B874F9" w:rsidRPr="005F24E8">
              <w:rPr>
                <w:sz w:val="18"/>
                <w:szCs w:val="18"/>
              </w:rPr>
              <w:t>Quorum?</w:t>
            </w:r>
            <w:r w:rsidR="00C269F5" w:rsidRPr="005F24E8">
              <w:rPr>
                <w:sz w:val="18"/>
                <w:szCs w:val="18"/>
              </w:rPr>
              <w:t>/</w:t>
            </w:r>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227D86">
              <w:rPr>
                <w:sz w:val="18"/>
                <w:szCs w:val="18"/>
              </w:rPr>
              <w:t>6:00</w:t>
            </w:r>
            <w:r w:rsidRPr="005F24E8">
              <w:rPr>
                <w:sz w:val="18"/>
                <w:szCs w:val="18"/>
              </w:rPr>
              <w:t xml:space="preserve"> p.m.</w:t>
            </w:r>
          </w:p>
          <w:p w14:paraId="7CD81AD6" w14:textId="77777777"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227D86">
              <w:rPr>
                <w:sz w:val="18"/>
                <w:szCs w:val="18"/>
              </w:rPr>
              <w:t>6:05</w:t>
            </w:r>
            <w:r w:rsidRPr="005F24E8">
              <w:rPr>
                <w:sz w:val="18"/>
                <w:szCs w:val="18"/>
              </w:rPr>
              <w:t xml:space="preserve"> p.m.</w:t>
            </w:r>
          </w:p>
          <w:p w14:paraId="098A8226" w14:textId="1F9992B9"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227D86">
              <w:rPr>
                <w:sz w:val="18"/>
                <w:szCs w:val="18"/>
              </w:rPr>
              <w:t>6</w:t>
            </w:r>
            <w:r w:rsidR="00D70775" w:rsidRPr="005F24E8">
              <w:rPr>
                <w:sz w:val="18"/>
                <w:szCs w:val="18"/>
              </w:rPr>
              <w:t>:1</w:t>
            </w:r>
            <w:r w:rsidR="00EF4B46">
              <w:rPr>
                <w:sz w:val="18"/>
                <w:szCs w:val="18"/>
              </w:rPr>
              <w:t>0</w:t>
            </w:r>
            <w:r w:rsidR="009258BC" w:rsidRPr="005F24E8">
              <w:rPr>
                <w:sz w:val="18"/>
                <w:szCs w:val="18"/>
              </w:rPr>
              <w:t xml:space="preserve"> p.m.</w:t>
            </w:r>
          </w:p>
          <w:p w14:paraId="21AFAFC4" w14:textId="194CD174"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EF4B46">
              <w:rPr>
                <w:sz w:val="18"/>
                <w:szCs w:val="18"/>
              </w:rPr>
              <w:t>6:15</w:t>
            </w:r>
            <w:r w:rsidR="009258BC" w:rsidRPr="005F24E8">
              <w:rPr>
                <w:sz w:val="18"/>
                <w:szCs w:val="18"/>
              </w:rPr>
              <w:t xml:space="preserve"> p.m.</w:t>
            </w:r>
          </w:p>
          <w:p w14:paraId="349BA68D" w14:textId="747AE48D" w:rsidR="00771762" w:rsidRDefault="00771762" w:rsidP="00F3530B">
            <w:pPr>
              <w:pStyle w:val="Formal1"/>
              <w:numPr>
                <w:ilvl w:val="0"/>
                <w:numId w:val="1"/>
              </w:numPr>
              <w:tabs>
                <w:tab w:val="left" w:leader="dot" w:pos="5720"/>
                <w:tab w:val="left" w:leader="dot" w:pos="8262"/>
              </w:tabs>
              <w:rPr>
                <w:sz w:val="18"/>
                <w:szCs w:val="18"/>
              </w:rPr>
            </w:pPr>
            <w:r>
              <w:rPr>
                <w:sz w:val="18"/>
                <w:szCs w:val="18"/>
              </w:rPr>
              <w:t>Staff Report ………………………………………………I. Jacobs/J. Antal ……………………………………..6:17 p.m.</w:t>
            </w:r>
          </w:p>
          <w:p w14:paraId="6BF6C260" w14:textId="3FAA6FE0"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EF4B46">
              <w:rPr>
                <w:sz w:val="18"/>
                <w:szCs w:val="18"/>
              </w:rPr>
              <w:t xml:space="preserve">6:20 </w:t>
            </w:r>
            <w:r w:rsidR="009258BC" w:rsidRPr="005F24E8">
              <w:rPr>
                <w:sz w:val="18"/>
                <w:szCs w:val="18"/>
              </w:rPr>
              <w:t>p.m.</w:t>
            </w:r>
          </w:p>
          <w:p w14:paraId="748BC459" w14:textId="3172E908" w:rsidR="00227D86" w:rsidRDefault="00E834D8" w:rsidP="00E87938">
            <w:pPr>
              <w:pStyle w:val="Formal1"/>
              <w:numPr>
                <w:ilvl w:val="1"/>
                <w:numId w:val="1"/>
              </w:numPr>
              <w:tabs>
                <w:tab w:val="left" w:leader="dot" w:pos="5720"/>
                <w:tab w:val="left" w:leader="dot" w:pos="8262"/>
              </w:tabs>
              <w:rPr>
                <w:sz w:val="18"/>
                <w:szCs w:val="18"/>
              </w:rPr>
            </w:pPr>
            <w:r>
              <w:rPr>
                <w:sz w:val="18"/>
                <w:szCs w:val="18"/>
              </w:rPr>
              <w:t>Lease Purchase Update</w:t>
            </w:r>
            <w:r w:rsidR="00E43D9E">
              <w:rPr>
                <w:sz w:val="18"/>
                <w:szCs w:val="18"/>
              </w:rPr>
              <w:t>…………………………………</w:t>
            </w:r>
            <w:r w:rsidR="00F94210">
              <w:rPr>
                <w:sz w:val="18"/>
                <w:szCs w:val="18"/>
              </w:rPr>
              <w:t>.</w:t>
            </w:r>
            <w:r w:rsidR="00E43D9E">
              <w:rPr>
                <w:sz w:val="18"/>
                <w:szCs w:val="18"/>
              </w:rPr>
              <w:t>Monica …………….</w:t>
            </w:r>
            <w:r w:rsidR="006B1D04">
              <w:rPr>
                <w:sz w:val="18"/>
                <w:szCs w:val="18"/>
              </w:rPr>
              <w:t>…………</w:t>
            </w:r>
            <w:r>
              <w:rPr>
                <w:sz w:val="18"/>
                <w:szCs w:val="18"/>
              </w:rPr>
              <w:t>……</w:t>
            </w:r>
            <w:r w:rsidR="00003648">
              <w:rPr>
                <w:sz w:val="18"/>
                <w:szCs w:val="18"/>
              </w:rPr>
              <w:t>...</w:t>
            </w:r>
            <w:r>
              <w:rPr>
                <w:sz w:val="18"/>
                <w:szCs w:val="18"/>
              </w:rPr>
              <w:t>………</w:t>
            </w:r>
            <w:r w:rsidR="00EF4B46">
              <w:rPr>
                <w:sz w:val="18"/>
                <w:szCs w:val="18"/>
              </w:rPr>
              <w:t>6:25</w:t>
            </w:r>
            <w:r>
              <w:rPr>
                <w:sz w:val="18"/>
                <w:szCs w:val="18"/>
              </w:rPr>
              <w:t xml:space="preserve"> p.m.</w:t>
            </w:r>
          </w:p>
          <w:p w14:paraId="48ED0599" w14:textId="35A8E72B" w:rsidR="00D929D7" w:rsidRDefault="00E834D8" w:rsidP="00D929D7">
            <w:pPr>
              <w:pStyle w:val="Formal1"/>
              <w:numPr>
                <w:ilvl w:val="1"/>
                <w:numId w:val="1"/>
              </w:numPr>
              <w:tabs>
                <w:tab w:val="left" w:leader="dot" w:pos="5720"/>
                <w:tab w:val="left" w:leader="dot" w:pos="8262"/>
              </w:tabs>
              <w:rPr>
                <w:sz w:val="18"/>
                <w:szCs w:val="18"/>
              </w:rPr>
            </w:pPr>
            <w:r>
              <w:rPr>
                <w:sz w:val="18"/>
                <w:szCs w:val="18"/>
              </w:rPr>
              <w:t>Non-Pro</w:t>
            </w:r>
            <w:r w:rsidR="00132F98">
              <w:rPr>
                <w:sz w:val="18"/>
                <w:szCs w:val="18"/>
              </w:rPr>
              <w:t>fit Update………………………………………………Monica</w:t>
            </w:r>
            <w:r>
              <w:rPr>
                <w:sz w:val="18"/>
                <w:szCs w:val="18"/>
              </w:rPr>
              <w:t>………………………</w:t>
            </w:r>
            <w:r w:rsidR="00003648">
              <w:rPr>
                <w:sz w:val="18"/>
                <w:szCs w:val="18"/>
              </w:rPr>
              <w:t>..</w:t>
            </w:r>
            <w:r>
              <w:rPr>
                <w:sz w:val="18"/>
                <w:szCs w:val="18"/>
              </w:rPr>
              <w:t>……...</w:t>
            </w:r>
            <w:r w:rsidR="00EF4B46">
              <w:rPr>
                <w:sz w:val="18"/>
                <w:szCs w:val="18"/>
              </w:rPr>
              <w:t xml:space="preserve"> 6:30</w:t>
            </w:r>
            <w:r>
              <w:rPr>
                <w:sz w:val="18"/>
                <w:szCs w:val="18"/>
              </w:rPr>
              <w:t xml:space="preserve"> p.m.</w:t>
            </w:r>
          </w:p>
          <w:p w14:paraId="40E43B21" w14:textId="713CD62C" w:rsidR="00E72B9B" w:rsidRPr="00D929D7" w:rsidRDefault="00E72B9B" w:rsidP="00D929D7">
            <w:pPr>
              <w:pStyle w:val="Formal1"/>
              <w:numPr>
                <w:ilvl w:val="1"/>
                <w:numId w:val="1"/>
              </w:numPr>
              <w:tabs>
                <w:tab w:val="left" w:leader="dot" w:pos="5720"/>
                <w:tab w:val="left" w:leader="dot" w:pos="8262"/>
              </w:tabs>
              <w:rPr>
                <w:sz w:val="18"/>
                <w:szCs w:val="18"/>
              </w:rPr>
            </w:pPr>
            <w:r>
              <w:rPr>
                <w:sz w:val="18"/>
                <w:szCs w:val="18"/>
              </w:rPr>
              <w:t>Governing Board Policies …………………………………. Jacob …………………………………….6:32 p.m.</w:t>
            </w:r>
            <w:bookmarkStart w:id="2" w:name="_GoBack"/>
            <w:bookmarkEnd w:id="2"/>
          </w:p>
          <w:p w14:paraId="4907459A" w14:textId="1A95CDBF" w:rsidR="00F04ABD" w:rsidRDefault="00E834D8" w:rsidP="00C53767">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EF4B46">
              <w:rPr>
                <w:sz w:val="18"/>
                <w:szCs w:val="18"/>
              </w:rPr>
              <w:t>35</w:t>
            </w:r>
            <w:r>
              <w:rPr>
                <w:sz w:val="18"/>
                <w:szCs w:val="18"/>
              </w:rPr>
              <w:t xml:space="preserve"> </w:t>
            </w:r>
            <w:r w:rsidR="00D70775" w:rsidRPr="005F24E8">
              <w:rPr>
                <w:sz w:val="18"/>
                <w:szCs w:val="18"/>
              </w:rPr>
              <w:t>p.m</w:t>
            </w:r>
            <w:r w:rsidR="00003648">
              <w:rPr>
                <w:sz w:val="18"/>
                <w:szCs w:val="18"/>
              </w:rPr>
              <w:t>.</w:t>
            </w:r>
          </w:p>
          <w:p w14:paraId="21C230B5" w14:textId="38AD660D" w:rsidR="00DA7FD6" w:rsidRDefault="00217FA5" w:rsidP="00905598">
            <w:pPr>
              <w:pStyle w:val="Formal1"/>
              <w:numPr>
                <w:ilvl w:val="1"/>
                <w:numId w:val="1"/>
              </w:numPr>
              <w:tabs>
                <w:tab w:val="left" w:leader="dot" w:pos="5720"/>
                <w:tab w:val="left" w:leader="dot" w:pos="8262"/>
              </w:tabs>
              <w:rPr>
                <w:sz w:val="18"/>
                <w:szCs w:val="18"/>
              </w:rPr>
            </w:pPr>
            <w:r>
              <w:rPr>
                <w:sz w:val="18"/>
                <w:szCs w:val="18"/>
              </w:rPr>
              <w:t>Approval of Finance Report………………</w:t>
            </w:r>
            <w:r w:rsidR="00813AD4">
              <w:rPr>
                <w:sz w:val="18"/>
                <w:szCs w:val="18"/>
              </w:rPr>
              <w:t>…………………….Rhonda……………………………….6:35</w:t>
            </w:r>
            <w:r>
              <w:rPr>
                <w:sz w:val="18"/>
                <w:szCs w:val="18"/>
              </w:rPr>
              <w:t xml:space="preserve"> p.m.</w:t>
            </w:r>
          </w:p>
          <w:p w14:paraId="7CAB2337" w14:textId="14A6E512" w:rsidR="00771762" w:rsidRDefault="00D929D7" w:rsidP="00905598">
            <w:pPr>
              <w:pStyle w:val="Formal1"/>
              <w:numPr>
                <w:ilvl w:val="1"/>
                <w:numId w:val="1"/>
              </w:numPr>
              <w:tabs>
                <w:tab w:val="left" w:leader="dot" w:pos="5720"/>
                <w:tab w:val="left" w:leader="dot" w:pos="8262"/>
              </w:tabs>
              <w:rPr>
                <w:sz w:val="18"/>
                <w:szCs w:val="18"/>
              </w:rPr>
            </w:pPr>
            <w:r>
              <w:rPr>
                <w:sz w:val="18"/>
                <w:szCs w:val="18"/>
              </w:rPr>
              <w:t xml:space="preserve">Approval of </w:t>
            </w:r>
            <w:r w:rsidR="00771762" w:rsidRPr="00D929D7">
              <w:rPr>
                <w:sz w:val="18"/>
                <w:szCs w:val="18"/>
              </w:rPr>
              <w:t>B</w:t>
            </w:r>
            <w:r>
              <w:rPr>
                <w:sz w:val="18"/>
                <w:szCs w:val="18"/>
              </w:rPr>
              <w:t>.</w:t>
            </w:r>
            <w:r w:rsidR="00771762" w:rsidRPr="00D929D7">
              <w:rPr>
                <w:sz w:val="18"/>
                <w:szCs w:val="18"/>
              </w:rPr>
              <w:t>A</w:t>
            </w:r>
            <w:r>
              <w:rPr>
                <w:sz w:val="18"/>
                <w:szCs w:val="18"/>
              </w:rPr>
              <w:t>.</w:t>
            </w:r>
            <w:r w:rsidR="00771762" w:rsidRPr="00D929D7">
              <w:rPr>
                <w:sz w:val="18"/>
                <w:szCs w:val="18"/>
              </w:rPr>
              <w:t>R</w:t>
            </w:r>
            <w:r>
              <w:rPr>
                <w:sz w:val="18"/>
                <w:szCs w:val="18"/>
              </w:rPr>
              <w:t>.S  ……….…..…………………</w:t>
            </w:r>
            <w:r w:rsidR="00771762" w:rsidRPr="00D929D7">
              <w:rPr>
                <w:sz w:val="18"/>
                <w:szCs w:val="18"/>
              </w:rPr>
              <w:t>……….. Rhonda ………………………………..</w:t>
            </w:r>
            <w:r w:rsidR="008950EF" w:rsidRPr="00D929D7">
              <w:rPr>
                <w:sz w:val="18"/>
                <w:szCs w:val="18"/>
              </w:rPr>
              <w:t xml:space="preserve"> </w:t>
            </w:r>
            <w:r>
              <w:rPr>
                <w:sz w:val="18"/>
                <w:szCs w:val="18"/>
              </w:rPr>
              <w:t>6:40 p.m.</w:t>
            </w:r>
          </w:p>
          <w:p w14:paraId="423B7641" w14:textId="2D3D1369" w:rsidR="00D929D7" w:rsidRDefault="00D929D7" w:rsidP="00905598">
            <w:pPr>
              <w:pStyle w:val="Formal1"/>
              <w:numPr>
                <w:ilvl w:val="1"/>
                <w:numId w:val="1"/>
              </w:numPr>
              <w:tabs>
                <w:tab w:val="left" w:leader="dot" w:pos="5720"/>
                <w:tab w:val="left" w:leader="dot" w:pos="8262"/>
              </w:tabs>
              <w:rPr>
                <w:sz w:val="18"/>
                <w:szCs w:val="18"/>
              </w:rPr>
            </w:pPr>
            <w:r>
              <w:rPr>
                <w:sz w:val="18"/>
                <w:szCs w:val="18"/>
              </w:rPr>
              <w:t>Diverisified Robotics ………………………………………. Monica …………………………………6:42 p.m.</w:t>
            </w:r>
          </w:p>
          <w:p w14:paraId="383B4D3D" w14:textId="7C099D14" w:rsidR="00D929D7" w:rsidRDefault="00D929D7" w:rsidP="00905598">
            <w:pPr>
              <w:pStyle w:val="Formal1"/>
              <w:numPr>
                <w:ilvl w:val="1"/>
                <w:numId w:val="1"/>
              </w:numPr>
              <w:tabs>
                <w:tab w:val="left" w:leader="dot" w:pos="5720"/>
                <w:tab w:val="left" w:leader="dot" w:pos="8262"/>
              </w:tabs>
              <w:rPr>
                <w:sz w:val="18"/>
                <w:szCs w:val="18"/>
              </w:rPr>
            </w:pPr>
            <w:r>
              <w:rPr>
                <w:sz w:val="18"/>
                <w:szCs w:val="18"/>
              </w:rPr>
              <w:t>2019-2020 School Calendar ……………………………….. Monica ………………………………….6:45 p.m.</w:t>
            </w:r>
          </w:p>
          <w:p w14:paraId="7BAA5BB1" w14:textId="17DBF73D" w:rsidR="00D929D7" w:rsidRPr="00905598" w:rsidRDefault="00D929D7" w:rsidP="00905598">
            <w:pPr>
              <w:pStyle w:val="Formal1"/>
              <w:numPr>
                <w:ilvl w:val="1"/>
                <w:numId w:val="1"/>
              </w:numPr>
              <w:tabs>
                <w:tab w:val="left" w:leader="dot" w:pos="5720"/>
                <w:tab w:val="left" w:leader="dot" w:pos="8262"/>
              </w:tabs>
              <w:rPr>
                <w:sz w:val="18"/>
                <w:szCs w:val="18"/>
              </w:rPr>
            </w:pPr>
            <w:r>
              <w:rPr>
                <w:sz w:val="18"/>
                <w:szCs w:val="18"/>
              </w:rPr>
              <w:t>Hispano Chamber of Commerce Membership ……………. Monica …………………………………. 6:48 p.m.</w:t>
            </w:r>
          </w:p>
          <w:p w14:paraId="1538C5AF" w14:textId="769DA6DE" w:rsidR="0002688D" w:rsidRPr="0002688D" w:rsidRDefault="00E87938" w:rsidP="0002688D">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r w:rsidR="00236E36">
              <w:rPr>
                <w:sz w:val="18"/>
                <w:szCs w:val="18"/>
              </w:rPr>
              <w:t>.</w:t>
            </w:r>
            <w:r w:rsidR="00D23F03">
              <w:rPr>
                <w:sz w:val="18"/>
                <w:szCs w:val="18"/>
              </w:rPr>
              <w:t>.………</w:t>
            </w:r>
            <w:r w:rsidR="00236E36">
              <w:rPr>
                <w:sz w:val="18"/>
                <w:szCs w:val="18"/>
              </w:rPr>
              <w:t>…</w:t>
            </w:r>
            <w:r w:rsidR="00813AD4">
              <w:rPr>
                <w:sz w:val="18"/>
                <w:szCs w:val="18"/>
              </w:rPr>
              <w:t>…</w:t>
            </w:r>
            <w:r w:rsidR="00236E36">
              <w:rPr>
                <w:sz w:val="18"/>
                <w:szCs w:val="18"/>
              </w:rPr>
              <w:t xml:space="preserve"> </w:t>
            </w:r>
            <w:r w:rsidR="00813AD4">
              <w:rPr>
                <w:sz w:val="18"/>
                <w:szCs w:val="18"/>
              </w:rPr>
              <w:t xml:space="preserve">6:50 </w:t>
            </w:r>
            <w:r w:rsidR="00386739" w:rsidRPr="005F24E8">
              <w:rPr>
                <w:sz w:val="18"/>
                <w:szCs w:val="18"/>
              </w:rPr>
              <w:t>p.m</w:t>
            </w:r>
            <w:r w:rsidR="00386739" w:rsidRPr="0002688D">
              <w:rPr>
                <w:sz w:val="18"/>
                <w:szCs w:val="18"/>
              </w:rPr>
              <w:t>.</w:t>
            </w:r>
          </w:p>
          <w:p w14:paraId="516F5BD6" w14:textId="425B438E" w:rsidR="00B4696C" w:rsidRPr="00D929D7" w:rsidRDefault="00E87938" w:rsidP="00B4696C">
            <w:pPr>
              <w:pStyle w:val="Formal1"/>
              <w:numPr>
                <w:ilvl w:val="0"/>
                <w:numId w:val="1"/>
              </w:numPr>
              <w:tabs>
                <w:tab w:val="left" w:leader="dot" w:pos="5720"/>
                <w:tab w:val="left" w:leader="dot" w:pos="8262"/>
                <w:tab w:val="left" w:leader="dot" w:pos="8370"/>
              </w:tabs>
              <w:rPr>
                <w:sz w:val="18"/>
                <w:szCs w:val="18"/>
              </w:rPr>
            </w:pPr>
            <w:r w:rsidRPr="00D929D7">
              <w:rPr>
                <w:sz w:val="18"/>
                <w:szCs w:val="18"/>
              </w:rPr>
              <w:t>Staff Report……………</w:t>
            </w:r>
            <w:r w:rsidR="004E5077" w:rsidRPr="00D929D7">
              <w:rPr>
                <w:sz w:val="18"/>
                <w:szCs w:val="18"/>
              </w:rPr>
              <w:t>………</w:t>
            </w:r>
            <w:r w:rsidR="00905598" w:rsidRPr="00D929D7">
              <w:rPr>
                <w:sz w:val="18"/>
                <w:szCs w:val="18"/>
              </w:rPr>
              <w:t>………………………………</w:t>
            </w:r>
            <w:r w:rsidR="00D929D7">
              <w:rPr>
                <w:sz w:val="18"/>
                <w:szCs w:val="18"/>
              </w:rPr>
              <w:t>……………</w:t>
            </w:r>
            <w:r w:rsidR="004916D2" w:rsidRPr="00D929D7">
              <w:rPr>
                <w:sz w:val="18"/>
                <w:szCs w:val="18"/>
              </w:rPr>
              <w:tab/>
            </w:r>
            <w:r w:rsidR="00236E36" w:rsidRPr="00D929D7">
              <w:rPr>
                <w:sz w:val="18"/>
                <w:szCs w:val="18"/>
              </w:rPr>
              <w:t>…</w:t>
            </w:r>
            <w:r w:rsidR="00813AD4" w:rsidRPr="00D929D7">
              <w:rPr>
                <w:sz w:val="18"/>
                <w:szCs w:val="18"/>
              </w:rPr>
              <w:t>7:00</w:t>
            </w:r>
            <w:r w:rsidR="005261FD" w:rsidRPr="00D929D7">
              <w:rPr>
                <w:sz w:val="18"/>
                <w:szCs w:val="18"/>
              </w:rPr>
              <w:t xml:space="preserve"> </w:t>
            </w:r>
            <w:r w:rsidR="00876183" w:rsidRPr="00D929D7">
              <w:rPr>
                <w:sz w:val="18"/>
                <w:szCs w:val="18"/>
              </w:rPr>
              <w:t>p</w:t>
            </w:r>
            <w:r w:rsidR="00B4696C" w:rsidRPr="00D929D7">
              <w:rPr>
                <w:sz w:val="18"/>
                <w:szCs w:val="18"/>
              </w:rPr>
              <w:t>.m.</w:t>
            </w:r>
          </w:p>
          <w:p w14:paraId="382306B8" w14:textId="73831B35"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813AD4">
              <w:rPr>
                <w:sz w:val="18"/>
                <w:szCs w:val="18"/>
              </w:rPr>
              <w:t>7:10</w:t>
            </w:r>
            <w:r w:rsidR="00AD723E" w:rsidRPr="005F24E8">
              <w:rPr>
                <w:sz w:val="18"/>
                <w:szCs w:val="18"/>
              </w:rPr>
              <w:t xml:space="preserve"> p.m.</w:t>
            </w:r>
          </w:p>
          <w:p w14:paraId="32C5A2DA" w14:textId="2C73BBE0"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r w:rsidR="00B874F9">
              <w:rPr>
                <w:sz w:val="18"/>
                <w:szCs w:val="18"/>
              </w:rPr>
              <w:t>Meeting..…..</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r>
              <w:rPr>
                <w:sz w:val="18"/>
                <w:szCs w:val="18"/>
              </w:rPr>
              <w:t>….</w:t>
            </w:r>
            <w:r w:rsidR="00B874F9">
              <w:rPr>
                <w:sz w:val="18"/>
                <w:szCs w:val="18"/>
              </w:rPr>
              <w:t>.</w:t>
            </w:r>
            <w:r w:rsidR="005261FD">
              <w:rPr>
                <w:sz w:val="18"/>
                <w:szCs w:val="18"/>
              </w:rPr>
              <w:t>7</w:t>
            </w:r>
            <w:r w:rsidR="00D23F03">
              <w:rPr>
                <w:sz w:val="18"/>
                <w:szCs w:val="18"/>
              </w:rPr>
              <w:t>:</w:t>
            </w:r>
            <w:r w:rsidR="00813AD4">
              <w:rPr>
                <w:sz w:val="18"/>
                <w:szCs w:val="18"/>
              </w:rPr>
              <w:t>20</w:t>
            </w:r>
            <w:r>
              <w:rPr>
                <w:sz w:val="18"/>
                <w:szCs w:val="18"/>
              </w:rPr>
              <w:t xml:space="preserve"> p.m.</w:t>
            </w:r>
          </w:p>
          <w:p w14:paraId="538922AF" w14:textId="77777777"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....8:</w:t>
            </w:r>
            <w:r w:rsidR="005261FD">
              <w:rPr>
                <w:sz w:val="18"/>
                <w:szCs w:val="18"/>
              </w:rPr>
              <w:t>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3" w:name="AdditionalInformation"/>
            <w:bookmarkEnd w:id="3"/>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Statement of Non Discrimination ----</w:t>
            </w:r>
          </w:p>
          <w:p w14:paraId="53115F40" w14:textId="7F61DFC4"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 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Briana Chavz</w:t>
      </w:r>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Jacob Gomez, Daryl Landavazo</w:t>
      </w:r>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BC"/>
    <w:rsid w:val="00003648"/>
    <w:rsid w:val="0002688D"/>
    <w:rsid w:val="0003793B"/>
    <w:rsid w:val="00044EFC"/>
    <w:rsid w:val="0006013F"/>
    <w:rsid w:val="0007781A"/>
    <w:rsid w:val="000922FE"/>
    <w:rsid w:val="000A40EC"/>
    <w:rsid w:val="000E2859"/>
    <w:rsid w:val="000E4D90"/>
    <w:rsid w:val="000F20D4"/>
    <w:rsid w:val="0012380A"/>
    <w:rsid w:val="00127DFF"/>
    <w:rsid w:val="00132F98"/>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7D86"/>
    <w:rsid w:val="00236E36"/>
    <w:rsid w:val="002379AD"/>
    <w:rsid w:val="00281F2C"/>
    <w:rsid w:val="00292695"/>
    <w:rsid w:val="00292D8B"/>
    <w:rsid w:val="002959D0"/>
    <w:rsid w:val="002C6811"/>
    <w:rsid w:val="002F0E6E"/>
    <w:rsid w:val="002F67FA"/>
    <w:rsid w:val="00331AC6"/>
    <w:rsid w:val="003457C0"/>
    <w:rsid w:val="00353706"/>
    <w:rsid w:val="00386739"/>
    <w:rsid w:val="00397213"/>
    <w:rsid w:val="003A2BD4"/>
    <w:rsid w:val="003B23F3"/>
    <w:rsid w:val="003B67C8"/>
    <w:rsid w:val="003B6AD8"/>
    <w:rsid w:val="003C7313"/>
    <w:rsid w:val="003E353D"/>
    <w:rsid w:val="003F1A25"/>
    <w:rsid w:val="004053AD"/>
    <w:rsid w:val="0041339C"/>
    <w:rsid w:val="004203D1"/>
    <w:rsid w:val="004203D6"/>
    <w:rsid w:val="0042438E"/>
    <w:rsid w:val="004341F5"/>
    <w:rsid w:val="00435747"/>
    <w:rsid w:val="00450164"/>
    <w:rsid w:val="00476D88"/>
    <w:rsid w:val="00486403"/>
    <w:rsid w:val="004916D2"/>
    <w:rsid w:val="004D4AFD"/>
    <w:rsid w:val="004E5077"/>
    <w:rsid w:val="00501497"/>
    <w:rsid w:val="005042D8"/>
    <w:rsid w:val="00524D91"/>
    <w:rsid w:val="005261FD"/>
    <w:rsid w:val="00530C3F"/>
    <w:rsid w:val="00560340"/>
    <w:rsid w:val="00564DA0"/>
    <w:rsid w:val="00565888"/>
    <w:rsid w:val="005A302A"/>
    <w:rsid w:val="005A4601"/>
    <w:rsid w:val="005B2158"/>
    <w:rsid w:val="005D1C7E"/>
    <w:rsid w:val="005F24E8"/>
    <w:rsid w:val="005F6317"/>
    <w:rsid w:val="006000EB"/>
    <w:rsid w:val="00621D3E"/>
    <w:rsid w:val="00630F30"/>
    <w:rsid w:val="00634E01"/>
    <w:rsid w:val="0069287E"/>
    <w:rsid w:val="006A2831"/>
    <w:rsid w:val="006A4810"/>
    <w:rsid w:val="006B1D04"/>
    <w:rsid w:val="006F3896"/>
    <w:rsid w:val="00710080"/>
    <w:rsid w:val="007311F6"/>
    <w:rsid w:val="00756FA8"/>
    <w:rsid w:val="00760FB0"/>
    <w:rsid w:val="00766281"/>
    <w:rsid w:val="00771762"/>
    <w:rsid w:val="00786656"/>
    <w:rsid w:val="007A5D63"/>
    <w:rsid w:val="007A6008"/>
    <w:rsid w:val="007C308D"/>
    <w:rsid w:val="007C7C31"/>
    <w:rsid w:val="00813AD4"/>
    <w:rsid w:val="008148DD"/>
    <w:rsid w:val="008239B9"/>
    <w:rsid w:val="00861097"/>
    <w:rsid w:val="00876183"/>
    <w:rsid w:val="00881B23"/>
    <w:rsid w:val="008950EF"/>
    <w:rsid w:val="008A445C"/>
    <w:rsid w:val="008E60F3"/>
    <w:rsid w:val="00905598"/>
    <w:rsid w:val="00912D64"/>
    <w:rsid w:val="009258BC"/>
    <w:rsid w:val="00925BAC"/>
    <w:rsid w:val="00945F4B"/>
    <w:rsid w:val="009626AD"/>
    <w:rsid w:val="00986E29"/>
    <w:rsid w:val="009A2407"/>
    <w:rsid w:val="009D3CEA"/>
    <w:rsid w:val="00A01368"/>
    <w:rsid w:val="00A0684D"/>
    <w:rsid w:val="00A30B27"/>
    <w:rsid w:val="00A31DDD"/>
    <w:rsid w:val="00A461B8"/>
    <w:rsid w:val="00A67291"/>
    <w:rsid w:val="00AC59FD"/>
    <w:rsid w:val="00AD723E"/>
    <w:rsid w:val="00AE3CC3"/>
    <w:rsid w:val="00B16BF9"/>
    <w:rsid w:val="00B17CDE"/>
    <w:rsid w:val="00B201A7"/>
    <w:rsid w:val="00B212E9"/>
    <w:rsid w:val="00B40A08"/>
    <w:rsid w:val="00B4696C"/>
    <w:rsid w:val="00B61D48"/>
    <w:rsid w:val="00B61E33"/>
    <w:rsid w:val="00B874F9"/>
    <w:rsid w:val="00B87C57"/>
    <w:rsid w:val="00BB0B23"/>
    <w:rsid w:val="00BB78C4"/>
    <w:rsid w:val="00BE47B1"/>
    <w:rsid w:val="00C17574"/>
    <w:rsid w:val="00C269F5"/>
    <w:rsid w:val="00C36735"/>
    <w:rsid w:val="00C425DD"/>
    <w:rsid w:val="00C43790"/>
    <w:rsid w:val="00C53767"/>
    <w:rsid w:val="00C70464"/>
    <w:rsid w:val="00C708CC"/>
    <w:rsid w:val="00C809BB"/>
    <w:rsid w:val="00C835BD"/>
    <w:rsid w:val="00CF5513"/>
    <w:rsid w:val="00D13C11"/>
    <w:rsid w:val="00D2099E"/>
    <w:rsid w:val="00D20FF5"/>
    <w:rsid w:val="00D23F03"/>
    <w:rsid w:val="00D51A78"/>
    <w:rsid w:val="00D60E26"/>
    <w:rsid w:val="00D70775"/>
    <w:rsid w:val="00D913D4"/>
    <w:rsid w:val="00D929D7"/>
    <w:rsid w:val="00DA7552"/>
    <w:rsid w:val="00DA7FD6"/>
    <w:rsid w:val="00DC7F14"/>
    <w:rsid w:val="00DF41F4"/>
    <w:rsid w:val="00E43D9E"/>
    <w:rsid w:val="00E43FE6"/>
    <w:rsid w:val="00E7105C"/>
    <w:rsid w:val="00E72B9B"/>
    <w:rsid w:val="00E834D8"/>
    <w:rsid w:val="00E87938"/>
    <w:rsid w:val="00E96677"/>
    <w:rsid w:val="00EC26EB"/>
    <w:rsid w:val="00ED3C19"/>
    <w:rsid w:val="00EE66ED"/>
    <w:rsid w:val="00EF4B46"/>
    <w:rsid w:val="00EF6D55"/>
    <w:rsid w:val="00F01596"/>
    <w:rsid w:val="00F04ABD"/>
    <w:rsid w:val="00F3530B"/>
    <w:rsid w:val="00F51E75"/>
    <w:rsid w:val="00F52381"/>
    <w:rsid w:val="00F8023C"/>
    <w:rsid w:val="00F80AE7"/>
    <w:rsid w:val="00F84AC3"/>
    <w:rsid w:val="00F94210"/>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445</Words>
  <Characters>2542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Monica Aguilar</cp:lastModifiedBy>
  <cp:revision>4</cp:revision>
  <cp:lastPrinted>2017-11-01T19:48:00Z</cp:lastPrinted>
  <dcterms:created xsi:type="dcterms:W3CDTF">2019-01-05T00:33:00Z</dcterms:created>
  <dcterms:modified xsi:type="dcterms:W3CDTF">2019-01-07T18:41:00Z</dcterms:modified>
</cp:coreProperties>
</file>